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7C264D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7C264D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7C264D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7C264D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7C264D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7C264D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7C264D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7C264D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7C264D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0CDCE141" w14:textId="77777777" w:rsidR="004A2A97" w:rsidRDefault="004A2A97" w:rsidP="00141750"/>
    <w:p w14:paraId="536144B0" w14:textId="77777777" w:rsidR="004A2A97" w:rsidRPr="00747FE9" w:rsidRDefault="004A2A97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262523">
      <w:pPr>
        <w:pStyle w:val="Nagwek2"/>
        <w:ind w:left="0" w:firstLine="108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7C264D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7C264D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7C264D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7C264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bookmarkEnd w:id="15"/>
    <w:bookmarkEnd w:id="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7C264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7C264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7C264D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7C264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73960314" w14:textId="77777777" w:rsidR="004A2A97" w:rsidRDefault="004A2A9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CCDCD99" w14:textId="77777777" w:rsidR="004A2A97" w:rsidRDefault="004A2A97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37090A1" w14:textId="77777777" w:rsidR="004A2A97" w:rsidRPr="004A2A97" w:rsidRDefault="004A2A97" w:rsidP="004A2A97">
      <w:pPr>
        <w:pStyle w:val="Tekstprzypisukocowego"/>
        <w:jc w:val="both"/>
        <w:rPr>
          <w:szCs w:val="20"/>
        </w:rPr>
      </w:pPr>
    </w:p>
    <w:p w14:paraId="0281FADD" w14:textId="77777777" w:rsidR="004A2A97" w:rsidRPr="004A2A97" w:rsidRDefault="004A2A97" w:rsidP="004A2A97">
      <w:pPr>
        <w:pStyle w:val="Tekstprzypisukocowego"/>
        <w:jc w:val="both"/>
        <w:rPr>
          <w:szCs w:val="20"/>
        </w:rPr>
      </w:pPr>
      <w:r w:rsidRPr="004A2A97">
        <w:rPr>
          <w:szCs w:val="20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„RODO") informuję, że:</w:t>
      </w:r>
    </w:p>
    <w:p w14:paraId="4F81A748" w14:textId="77777777" w:rsidR="004A2A97" w:rsidRPr="004A2A97" w:rsidRDefault="004A2A97" w:rsidP="004A2A97">
      <w:pPr>
        <w:pStyle w:val="Tekstprzypisukocowego"/>
        <w:jc w:val="both"/>
        <w:rPr>
          <w:szCs w:val="20"/>
        </w:rPr>
      </w:pPr>
    </w:p>
    <w:p w14:paraId="3BFB5B70" w14:textId="257268CD" w:rsidR="004A2A97" w:rsidRPr="004A2A97" w:rsidRDefault="004A2A97" w:rsidP="004A2A97">
      <w:pPr>
        <w:pStyle w:val="Tekstprzypisukocowego"/>
        <w:numPr>
          <w:ilvl w:val="0"/>
          <w:numId w:val="19"/>
        </w:numPr>
        <w:jc w:val="both"/>
        <w:rPr>
          <w:szCs w:val="20"/>
        </w:rPr>
      </w:pPr>
      <w:r w:rsidRPr="004A2A97">
        <w:rPr>
          <w:szCs w:val="20"/>
        </w:rPr>
        <w:t>Administratorem przetwarzanych danych osobowych jest Wójt Gminy Stare Juchy</w:t>
      </w:r>
      <w:r w:rsidR="007C264D">
        <w:rPr>
          <w:szCs w:val="20"/>
        </w:rPr>
        <w:t xml:space="preserve">, adres: ul. Plac 500- </w:t>
      </w:r>
      <w:proofErr w:type="spellStart"/>
      <w:r w:rsidR="007C264D">
        <w:rPr>
          <w:szCs w:val="20"/>
        </w:rPr>
        <w:t>lecia</w:t>
      </w:r>
      <w:proofErr w:type="spellEnd"/>
      <w:r w:rsidR="007C264D">
        <w:rPr>
          <w:szCs w:val="20"/>
        </w:rPr>
        <w:t xml:space="preserve"> 4, 19-330 Stare Juchy;</w:t>
      </w:r>
    </w:p>
    <w:p w14:paraId="34EF9FD8" w14:textId="4F875D19" w:rsidR="004A2A97" w:rsidRPr="004A2A97" w:rsidRDefault="004A2A97" w:rsidP="004A2A97">
      <w:pPr>
        <w:pStyle w:val="Tekstprzypisukocowego"/>
        <w:numPr>
          <w:ilvl w:val="0"/>
          <w:numId w:val="19"/>
        </w:numPr>
        <w:jc w:val="both"/>
        <w:rPr>
          <w:szCs w:val="20"/>
        </w:rPr>
      </w:pPr>
      <w:r w:rsidRPr="004A2A97">
        <w:rPr>
          <w:szCs w:val="20"/>
        </w:rPr>
        <w:t>kontakt z inspektorem ochrony danych – iod@stare-juchy.pl;</w:t>
      </w:r>
    </w:p>
    <w:p w14:paraId="67D3F83C" w14:textId="77777777" w:rsidR="004A2A97" w:rsidRPr="004A2A97" w:rsidRDefault="004A2A97" w:rsidP="004A2A97">
      <w:pPr>
        <w:pStyle w:val="Tekstprzypisukocowego"/>
        <w:numPr>
          <w:ilvl w:val="0"/>
          <w:numId w:val="19"/>
        </w:numPr>
        <w:jc w:val="both"/>
        <w:rPr>
          <w:szCs w:val="20"/>
        </w:rPr>
      </w:pPr>
      <w:r w:rsidRPr="004A2A97">
        <w:rPr>
          <w:szCs w:val="20"/>
        </w:rPr>
        <w:t>dane osobowe przetwarzane będą w celu rozpatrzenie wniosku zgodnie z przepisami ustawy o planowaniu i zagospodarowaniu przestrzennym;</w:t>
      </w:r>
    </w:p>
    <w:p w14:paraId="49E6FCAC" w14:textId="77777777" w:rsidR="004A2A97" w:rsidRPr="004A2A97" w:rsidRDefault="004A2A97" w:rsidP="004A2A97">
      <w:pPr>
        <w:pStyle w:val="Tekstprzypisukocowego"/>
        <w:numPr>
          <w:ilvl w:val="0"/>
          <w:numId w:val="19"/>
        </w:numPr>
        <w:jc w:val="both"/>
        <w:rPr>
          <w:szCs w:val="20"/>
        </w:rPr>
      </w:pPr>
      <w:r w:rsidRPr="004A2A97">
        <w:rPr>
          <w:szCs w:val="20"/>
        </w:rPr>
        <w:t>odbiorcami danych osobowych będą wyłącznie podmioty uprawnione do uzyskania danych osobowych na podstawie przepisów prawa;</w:t>
      </w:r>
    </w:p>
    <w:p w14:paraId="3D783B62" w14:textId="77777777" w:rsidR="004A2A97" w:rsidRPr="004A2A97" w:rsidRDefault="004A2A97" w:rsidP="004A2A97">
      <w:pPr>
        <w:pStyle w:val="Tekstprzypisukocowego"/>
        <w:numPr>
          <w:ilvl w:val="0"/>
          <w:numId w:val="19"/>
        </w:numPr>
        <w:jc w:val="both"/>
        <w:rPr>
          <w:szCs w:val="20"/>
        </w:rPr>
      </w:pPr>
      <w:r w:rsidRPr="004A2A97">
        <w:rPr>
          <w:szCs w:val="20"/>
        </w:rPr>
        <w:t>dane osobowe przechowywane będą przez okres wynikający z przepisów prawa dot. archiwizacji;</w:t>
      </w:r>
    </w:p>
    <w:p w14:paraId="488B03D4" w14:textId="77777777" w:rsidR="004A2A97" w:rsidRPr="004A2A97" w:rsidRDefault="004A2A97" w:rsidP="004A2A97">
      <w:pPr>
        <w:pStyle w:val="Tekstprzypisukocowego"/>
        <w:numPr>
          <w:ilvl w:val="0"/>
          <w:numId w:val="19"/>
        </w:numPr>
        <w:jc w:val="both"/>
        <w:rPr>
          <w:szCs w:val="20"/>
        </w:rPr>
      </w:pPr>
      <w:r w:rsidRPr="004A2A97">
        <w:rPr>
          <w:szCs w:val="20"/>
        </w:rPr>
        <w:t>każdy ma prawo do żądania od administratora dostępu do swoich danych osobowych, ich sprostowania lub ograniczenia przetwarzania w przypadku kwestionowania prawidłowości danych osobowych;</w:t>
      </w:r>
    </w:p>
    <w:p w14:paraId="181EC511" w14:textId="77777777" w:rsidR="004A2A97" w:rsidRPr="004A2A97" w:rsidRDefault="004A2A97" w:rsidP="004A2A97">
      <w:pPr>
        <w:pStyle w:val="Tekstprzypisukocowego"/>
        <w:numPr>
          <w:ilvl w:val="0"/>
          <w:numId w:val="19"/>
        </w:numPr>
        <w:jc w:val="both"/>
        <w:rPr>
          <w:szCs w:val="20"/>
        </w:rPr>
      </w:pPr>
      <w:r w:rsidRPr="004A2A97">
        <w:rPr>
          <w:szCs w:val="20"/>
        </w:rPr>
        <w:t>każdy ma prawo wniesienia skargi do organu nadzorczego, którym jest Prezes Urzędu Ochrony Danych Osobowych;</w:t>
      </w:r>
    </w:p>
    <w:p w14:paraId="6F7AE9FA" w14:textId="77777777" w:rsidR="004A2A97" w:rsidRPr="004A2A97" w:rsidRDefault="004A2A97" w:rsidP="004A2A97">
      <w:pPr>
        <w:pStyle w:val="Tekstprzypisukocowego"/>
        <w:numPr>
          <w:ilvl w:val="0"/>
          <w:numId w:val="19"/>
        </w:numPr>
        <w:jc w:val="both"/>
        <w:rPr>
          <w:szCs w:val="20"/>
        </w:rPr>
      </w:pPr>
      <w:r w:rsidRPr="004A2A97">
        <w:rPr>
          <w:szCs w:val="20"/>
        </w:rPr>
        <w:t>podanie danych osobowych jest wymogiem ustawowym i ma  charakter obowiązkowy;</w:t>
      </w:r>
    </w:p>
    <w:p w14:paraId="596EFCA0" w14:textId="66292CC2" w:rsidR="004A2A97" w:rsidRDefault="004A2A97" w:rsidP="004A2A97">
      <w:pPr>
        <w:pStyle w:val="Tekstprzypisukocowego"/>
        <w:numPr>
          <w:ilvl w:val="0"/>
          <w:numId w:val="19"/>
        </w:numPr>
        <w:jc w:val="both"/>
        <w:rPr>
          <w:szCs w:val="20"/>
        </w:rPr>
      </w:pPr>
      <w:r w:rsidRPr="004A2A97">
        <w:rPr>
          <w:szCs w:val="20"/>
        </w:rPr>
        <w:t>zgodnie z art. 8a ust. 1 ustawy o planowaniu i zagospodarowaniu przestrzennym (tj. Dz. U. z 2024 r. poz. 1130) w przypadku żądania informacji o źródle danych, prawo to podlega ograniczeniu, jeżeli wpływa na ochronę praw i wolności osoby, od której dane pozyskano</w:t>
      </w:r>
      <w:r w:rsidR="007C264D">
        <w:rPr>
          <w:szCs w:val="20"/>
        </w:rPr>
        <w:t>;</w:t>
      </w:r>
    </w:p>
    <w:p w14:paraId="27CB5C4F" w14:textId="33CE4137" w:rsidR="007C264D" w:rsidRDefault="007C264D" w:rsidP="004A2A97">
      <w:pPr>
        <w:pStyle w:val="Tekstprzypisukocowego"/>
        <w:numPr>
          <w:ilvl w:val="0"/>
          <w:numId w:val="19"/>
        </w:numPr>
        <w:jc w:val="both"/>
        <w:rPr>
          <w:szCs w:val="20"/>
        </w:rPr>
      </w:pPr>
      <w:r>
        <w:rPr>
          <w:szCs w:val="20"/>
        </w:rPr>
        <w:t>Dane nie będą przekazywane do państwa trzeciego ani organizacji międzynarodowej;</w:t>
      </w:r>
    </w:p>
    <w:p w14:paraId="0164F98C" w14:textId="61CFBB42" w:rsidR="007C264D" w:rsidRPr="004A2A97" w:rsidRDefault="007C264D" w:rsidP="004A2A97">
      <w:pPr>
        <w:pStyle w:val="Tekstprzypisukocowego"/>
        <w:numPr>
          <w:ilvl w:val="0"/>
          <w:numId w:val="19"/>
        </w:numPr>
        <w:jc w:val="both"/>
        <w:rPr>
          <w:szCs w:val="20"/>
        </w:rPr>
      </w:pPr>
      <w:r>
        <w:rPr>
          <w:szCs w:val="20"/>
        </w:rPr>
        <w:t>Państwa dane nie będą podlegały profilowaniu.</w:t>
      </w:r>
    </w:p>
    <w:p w14:paraId="1B48B011" w14:textId="77777777" w:rsidR="004A2A97" w:rsidRDefault="004A2A97" w:rsidP="004A2A97">
      <w:pPr>
        <w:pStyle w:val="Tekstprzypisukocowego"/>
        <w:jc w:val="both"/>
        <w:rPr>
          <w:color w:val="FF0000"/>
          <w:sz w:val="16"/>
          <w:szCs w:val="16"/>
        </w:rPr>
      </w:pPr>
    </w:p>
    <w:p w14:paraId="70C2E7E2" w14:textId="18D4E420" w:rsidR="004A2A97" w:rsidRPr="00DC4B2B" w:rsidRDefault="004A2A97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1920BCC"/>
    <w:multiLevelType w:val="hybridMultilevel"/>
    <w:tmpl w:val="6BB47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9"/>
  </w:num>
  <w:num w:numId="2" w16cid:durableId="1294823282">
    <w:abstractNumId w:val="8"/>
  </w:num>
  <w:num w:numId="3" w16cid:durableId="1229461998">
    <w:abstractNumId w:val="1"/>
  </w:num>
  <w:num w:numId="4" w16cid:durableId="1661499363">
    <w:abstractNumId w:val="12"/>
  </w:num>
  <w:num w:numId="5" w16cid:durableId="1439057924">
    <w:abstractNumId w:val="11"/>
  </w:num>
  <w:num w:numId="6" w16cid:durableId="674847719">
    <w:abstractNumId w:val="10"/>
  </w:num>
  <w:num w:numId="7" w16cid:durableId="852109156">
    <w:abstractNumId w:val="3"/>
  </w:num>
  <w:num w:numId="8" w16cid:durableId="1236814675">
    <w:abstractNumId w:val="13"/>
  </w:num>
  <w:num w:numId="9" w16cid:durableId="1193765251">
    <w:abstractNumId w:val="4"/>
  </w:num>
  <w:num w:numId="10" w16cid:durableId="786463293">
    <w:abstractNumId w:val="14"/>
  </w:num>
  <w:num w:numId="11" w16cid:durableId="1925020924">
    <w:abstractNumId w:val="18"/>
  </w:num>
  <w:num w:numId="12" w16cid:durableId="30696439">
    <w:abstractNumId w:val="7"/>
  </w:num>
  <w:num w:numId="13" w16cid:durableId="2001423007">
    <w:abstractNumId w:val="5"/>
  </w:num>
  <w:num w:numId="14" w16cid:durableId="1511329478">
    <w:abstractNumId w:val="17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6"/>
  </w:num>
  <w:num w:numId="18" w16cid:durableId="278142646">
    <w:abstractNumId w:val="15"/>
  </w:num>
  <w:num w:numId="19" w16cid:durableId="17303481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4DF9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2A9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09B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264D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06A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60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4:docId w14:val="4781AFED"/>
  <w15:docId w15:val="{D85C4463-AC65-4697-A440-1231F48B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>Gmina Kalinowo</dc:creator>
  <cp:keywords/>
  <dc:description/>
  <cp:lastModifiedBy>Gmina Kalinowo</cp:lastModifiedBy>
  <cp:revision>2</cp:revision>
  <dcterms:created xsi:type="dcterms:W3CDTF">2024-10-15T05:44:00Z</dcterms:created>
  <dcterms:modified xsi:type="dcterms:W3CDTF">2024-10-15T05:44:00Z</dcterms:modified>
</cp:coreProperties>
</file>